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CB" w:rsidRDefault="00730CD7" w:rsidP="00730CD7">
      <w:pPr>
        <w:jc w:val="center"/>
        <w:rPr>
          <w:b/>
          <w:sz w:val="32"/>
          <w:szCs w:val="32"/>
        </w:rPr>
      </w:pPr>
      <w:r>
        <w:rPr>
          <w:b/>
          <w:sz w:val="32"/>
          <w:szCs w:val="32"/>
        </w:rPr>
        <w:t xml:space="preserve">McFadyen Lake Association </w:t>
      </w:r>
    </w:p>
    <w:p w:rsidR="00730CD7" w:rsidRDefault="00730CD7" w:rsidP="00730CD7">
      <w:pPr>
        <w:jc w:val="center"/>
        <w:rPr>
          <w:b/>
          <w:sz w:val="32"/>
          <w:szCs w:val="32"/>
        </w:rPr>
      </w:pPr>
      <w:r>
        <w:rPr>
          <w:b/>
          <w:sz w:val="32"/>
          <w:szCs w:val="32"/>
        </w:rPr>
        <w:t>General Meeting June 18, 2015</w:t>
      </w:r>
    </w:p>
    <w:p w:rsidR="00730CD7" w:rsidRDefault="00730CD7" w:rsidP="00730CD7">
      <w:pPr>
        <w:jc w:val="center"/>
        <w:rPr>
          <w:b/>
          <w:sz w:val="28"/>
          <w:szCs w:val="28"/>
        </w:rPr>
      </w:pPr>
      <w:r>
        <w:rPr>
          <w:b/>
          <w:sz w:val="28"/>
          <w:szCs w:val="28"/>
        </w:rPr>
        <w:t>Cliffdale Library Meeting Room 7:30 PM</w:t>
      </w:r>
    </w:p>
    <w:p w:rsidR="00730CD7" w:rsidRDefault="00730CD7" w:rsidP="00730CD7">
      <w:pPr>
        <w:rPr>
          <w:b/>
          <w:sz w:val="24"/>
          <w:szCs w:val="24"/>
        </w:rPr>
      </w:pPr>
    </w:p>
    <w:p w:rsidR="00730CD7" w:rsidRDefault="00730CD7" w:rsidP="00730CD7">
      <w:pPr>
        <w:rPr>
          <w:b/>
          <w:sz w:val="24"/>
          <w:szCs w:val="24"/>
        </w:rPr>
      </w:pPr>
      <w:r>
        <w:rPr>
          <w:b/>
          <w:sz w:val="24"/>
          <w:szCs w:val="24"/>
        </w:rPr>
        <w:t xml:space="preserve">The Meeting Room at the Cliffdale Library was double-booked so the meeting took place in the reading area at the rear of the library. </w:t>
      </w:r>
    </w:p>
    <w:p w:rsidR="00730CD7" w:rsidRDefault="00730CD7" w:rsidP="00730CD7">
      <w:pPr>
        <w:rPr>
          <w:b/>
          <w:sz w:val="24"/>
          <w:szCs w:val="24"/>
        </w:rPr>
      </w:pPr>
      <w:r>
        <w:rPr>
          <w:b/>
          <w:sz w:val="24"/>
          <w:szCs w:val="24"/>
        </w:rPr>
        <w:t>The annual meeting of the McFadyen Lake Association convened at 7:43 PM by Chair Ed Blanchard.</w:t>
      </w:r>
    </w:p>
    <w:p w:rsidR="00730CD7" w:rsidRDefault="00730CD7" w:rsidP="00730CD7">
      <w:pPr>
        <w:rPr>
          <w:b/>
          <w:sz w:val="24"/>
          <w:szCs w:val="24"/>
        </w:rPr>
      </w:pPr>
      <w:r>
        <w:rPr>
          <w:b/>
          <w:sz w:val="24"/>
          <w:szCs w:val="24"/>
        </w:rPr>
        <w:t>MINUTES: A motion to accept the minutes of the June 5, 2014 General Membership meeting was made by Sherril Watkins; seconded by Dave McLaughlin; motion carried unanimously.</w:t>
      </w:r>
    </w:p>
    <w:p w:rsidR="00730CD7" w:rsidRDefault="00730CD7" w:rsidP="00730CD7">
      <w:pPr>
        <w:rPr>
          <w:b/>
          <w:sz w:val="24"/>
          <w:szCs w:val="24"/>
        </w:rPr>
      </w:pPr>
      <w:r>
        <w:rPr>
          <w:b/>
          <w:sz w:val="24"/>
          <w:szCs w:val="24"/>
        </w:rPr>
        <w:t xml:space="preserve">INCREASE OF MEMBERSHIP DUES: Chair Blanchard presented a 3% increase in this year’s membership dues to the Membership; by </w:t>
      </w:r>
      <w:r w:rsidR="00497518">
        <w:rPr>
          <w:b/>
          <w:sz w:val="24"/>
          <w:szCs w:val="24"/>
        </w:rPr>
        <w:t>consensus</w:t>
      </w:r>
      <w:r>
        <w:rPr>
          <w:b/>
          <w:sz w:val="24"/>
          <w:szCs w:val="24"/>
        </w:rPr>
        <w:t>, the 3% increase was adopted</w:t>
      </w:r>
      <w:r w:rsidR="00643971">
        <w:rPr>
          <w:b/>
          <w:sz w:val="24"/>
          <w:szCs w:val="24"/>
        </w:rPr>
        <w:t xml:space="preserve"> as it had passed during a prior Board of Director’s meeting</w:t>
      </w:r>
      <w:r>
        <w:rPr>
          <w:b/>
          <w:sz w:val="24"/>
          <w:szCs w:val="24"/>
        </w:rPr>
        <w:t>.</w:t>
      </w:r>
    </w:p>
    <w:p w:rsidR="00730CD7" w:rsidRDefault="00643971" w:rsidP="00730CD7">
      <w:pPr>
        <w:rPr>
          <w:b/>
          <w:sz w:val="24"/>
          <w:szCs w:val="24"/>
        </w:rPr>
      </w:pPr>
      <w:r>
        <w:rPr>
          <w:b/>
          <w:sz w:val="24"/>
          <w:szCs w:val="24"/>
        </w:rPr>
        <w:t xml:space="preserve">STORMWATER SEDIMENT: Chair Blanchard gave an update on the sediment problem: Outside entities are causing sediment build-up and polluting the lake through water run-off. This includes the new construction Lake Valley Drive. </w:t>
      </w:r>
      <w:r w:rsidR="00F2051D">
        <w:rPr>
          <w:b/>
          <w:sz w:val="24"/>
          <w:szCs w:val="24"/>
        </w:rPr>
        <w:t xml:space="preserve"> There are 3 entry points feeding into McFadyen Lake: Persimmon Creek; Beaver Creek and Stewarts Creek.  These feeders are introducing vast amounts of sediment and mud into our lake. Mr. Blanchard has been documenting the problem with pictures in an effort to build a case. The main culprits at this time are the new IMAX and the Embassy Suites, which both have been cited for damaging property. Their punishment has amounted to no more than a slap on the wrist and they continue to pollute and pay the small fines. They have clear-cut 17 acres and did not install any sediment blocks. We have Carter Environmental another agency helping with our investigation. We are on track to create awareness and hold those parties responsible.</w:t>
      </w:r>
    </w:p>
    <w:p w:rsidR="00643971" w:rsidRDefault="00643971" w:rsidP="00730CD7">
      <w:pPr>
        <w:rPr>
          <w:b/>
          <w:sz w:val="24"/>
          <w:szCs w:val="24"/>
        </w:rPr>
      </w:pPr>
      <w:r>
        <w:rPr>
          <w:b/>
          <w:sz w:val="24"/>
          <w:szCs w:val="24"/>
        </w:rPr>
        <w:t xml:space="preserve">REPRINTING OF BOAT STICKERS: This year’s </w:t>
      </w:r>
      <w:r w:rsidR="00206FD6">
        <w:rPr>
          <w:b/>
          <w:sz w:val="24"/>
          <w:szCs w:val="24"/>
        </w:rPr>
        <w:t>boat stickers were inadvertently printed with the wrong year’s date. The issue was to keep them as they are or reprint the stickers. A motion to reprint the stickers with the correct date</w:t>
      </w:r>
      <w:r w:rsidR="00F2051D">
        <w:rPr>
          <w:b/>
          <w:sz w:val="24"/>
          <w:szCs w:val="24"/>
        </w:rPr>
        <w:t xml:space="preserve"> was made by Corinne Byrne; seconded by Sherril Watkins; motion carried unanimously.</w:t>
      </w:r>
    </w:p>
    <w:p w:rsidR="00F2051D" w:rsidRDefault="00F967F8" w:rsidP="00730CD7">
      <w:pPr>
        <w:rPr>
          <w:b/>
          <w:sz w:val="24"/>
          <w:szCs w:val="24"/>
        </w:rPr>
      </w:pPr>
      <w:r>
        <w:rPr>
          <w:b/>
          <w:sz w:val="24"/>
          <w:szCs w:val="24"/>
        </w:rPr>
        <w:t>LIENS: We put a lien on Lakeshore Harbor; they sued and ended up settling by donating 17 acres of property and they promised to start paying annual dues. If they don’t within the next 2 years, we plan to foreclose.</w:t>
      </w:r>
    </w:p>
    <w:p w:rsidR="00F967F8" w:rsidRDefault="00F967F8" w:rsidP="00F967F8">
      <w:pPr>
        <w:pStyle w:val="ListParagraph"/>
        <w:numPr>
          <w:ilvl w:val="0"/>
          <w:numId w:val="1"/>
        </w:numPr>
        <w:jc w:val="center"/>
        <w:rPr>
          <w:b/>
          <w:sz w:val="24"/>
          <w:szCs w:val="24"/>
        </w:rPr>
      </w:pPr>
      <w:r>
        <w:rPr>
          <w:b/>
          <w:sz w:val="24"/>
          <w:szCs w:val="24"/>
        </w:rPr>
        <w:lastRenderedPageBreak/>
        <w:t>MLA GENERAL MEETING 6/18/15 – Page 2 –</w:t>
      </w:r>
    </w:p>
    <w:p w:rsidR="00F967F8" w:rsidRDefault="00F967F8" w:rsidP="00F967F8">
      <w:pPr>
        <w:rPr>
          <w:b/>
          <w:sz w:val="24"/>
          <w:szCs w:val="24"/>
        </w:rPr>
      </w:pPr>
    </w:p>
    <w:p w:rsidR="00F967F8" w:rsidRDefault="00F967F8" w:rsidP="00F967F8">
      <w:pPr>
        <w:rPr>
          <w:b/>
          <w:sz w:val="24"/>
          <w:szCs w:val="24"/>
        </w:rPr>
      </w:pPr>
      <w:r>
        <w:rPr>
          <w:b/>
          <w:sz w:val="24"/>
          <w:szCs w:val="24"/>
        </w:rPr>
        <w:t>TRESPASSERS: There has been an increased amount of trespassers noticed lately. The Association is looking for anyone in Law Enforcement to patrol the lake. We need someone who can issue citations. Please contact the Lake Association website for information and to apply. From the floor: There is an outfit called “Company Police Force” for hire which might be a suitable alternative if no one applies for the patrol position.</w:t>
      </w:r>
    </w:p>
    <w:p w:rsidR="00F967F8" w:rsidRDefault="00F967F8" w:rsidP="00F967F8">
      <w:pPr>
        <w:rPr>
          <w:b/>
          <w:sz w:val="24"/>
          <w:szCs w:val="24"/>
        </w:rPr>
      </w:pPr>
      <w:r>
        <w:rPr>
          <w:b/>
          <w:sz w:val="24"/>
          <w:szCs w:val="24"/>
        </w:rPr>
        <w:t>WATERS EDGE BOAT RAMP: We are getting a quote on fencing to protect the general public from access. We are looking into having a key-code access installed to enter the ramp area.</w:t>
      </w:r>
    </w:p>
    <w:p w:rsidR="00F967F8" w:rsidRDefault="00F967F8" w:rsidP="00F967F8">
      <w:pPr>
        <w:rPr>
          <w:b/>
          <w:sz w:val="24"/>
          <w:szCs w:val="24"/>
        </w:rPr>
      </w:pPr>
      <w:r>
        <w:rPr>
          <w:b/>
          <w:sz w:val="24"/>
          <w:szCs w:val="24"/>
        </w:rPr>
        <w:t xml:space="preserve">LOWERING OF LAKE: We lower the lake every 2 years but may need to lower the lake again in January, 2016 for special water testing. </w:t>
      </w:r>
    </w:p>
    <w:p w:rsidR="00F967F8" w:rsidRDefault="009A09BE" w:rsidP="00F967F8">
      <w:pPr>
        <w:rPr>
          <w:b/>
          <w:sz w:val="24"/>
          <w:szCs w:val="24"/>
        </w:rPr>
      </w:pPr>
      <w:r>
        <w:rPr>
          <w:b/>
          <w:sz w:val="24"/>
          <w:szCs w:val="24"/>
        </w:rPr>
        <w:t>FIGHT FOR STORMWATER POLLUTION RELIEF: Mr. Blanchard voiced a need to put a closure date on how long we fight for help from our local government. We plan to refile to make the lake a Conservation Zone. Every plan the City implemented says lakes would be zoned Conservation yet they don’t stick to their own rules. We are a constant reminder to them and they are not listening. From the floor: Shouldn’t we cozy up to our Council and Commissioners by emailing, writing or calling?</w:t>
      </w:r>
    </w:p>
    <w:p w:rsidR="009A09BE" w:rsidRDefault="009A09BE" w:rsidP="00F967F8">
      <w:pPr>
        <w:rPr>
          <w:b/>
          <w:sz w:val="24"/>
          <w:szCs w:val="24"/>
        </w:rPr>
      </w:pPr>
      <w:r>
        <w:rPr>
          <w:b/>
          <w:sz w:val="24"/>
          <w:szCs w:val="24"/>
        </w:rPr>
        <w:t xml:space="preserve">SUSPICIOUS ACTIVITIES: Mr. McLaughlin, a member or Waters Edge Community Watch, suggests we call the police anytime we see suspicious activities in or around the lake. </w:t>
      </w:r>
    </w:p>
    <w:p w:rsidR="009A09BE" w:rsidRDefault="009A09BE" w:rsidP="00F967F8">
      <w:pPr>
        <w:rPr>
          <w:b/>
          <w:sz w:val="24"/>
          <w:szCs w:val="24"/>
        </w:rPr>
      </w:pPr>
      <w:r>
        <w:rPr>
          <w:b/>
          <w:sz w:val="24"/>
          <w:szCs w:val="24"/>
        </w:rPr>
        <w:t>DAM INSPECTION: Our dam is structurally sound – rip rap is holding well and we are keeping trees cle</w:t>
      </w:r>
      <w:r w:rsidR="00497518">
        <w:rPr>
          <w:b/>
          <w:sz w:val="24"/>
          <w:szCs w:val="24"/>
        </w:rPr>
        <w:t xml:space="preserve">ared on both sides of the dam. </w:t>
      </w:r>
      <w:r>
        <w:rPr>
          <w:b/>
          <w:sz w:val="24"/>
          <w:szCs w:val="24"/>
        </w:rPr>
        <w:t>Inspectors are happy with the condition of our dam.</w:t>
      </w:r>
    </w:p>
    <w:p w:rsidR="009A09BE" w:rsidRDefault="009A09BE" w:rsidP="00F967F8">
      <w:pPr>
        <w:rPr>
          <w:b/>
          <w:sz w:val="24"/>
          <w:szCs w:val="24"/>
        </w:rPr>
      </w:pPr>
      <w:r>
        <w:rPr>
          <w:b/>
          <w:sz w:val="24"/>
          <w:szCs w:val="24"/>
        </w:rPr>
        <w:t>FORECLOSURE TEST ON VACANT PROPERTY: One property owner is asking $100,000 for his vacant lot which has 200 feet of shorefront. We have been after him to pay his dues for 7 years now. His property is ripe for test foreclosure. Another property we are considering to test with foreclosure is Lakeshore Harbor.</w:t>
      </w:r>
    </w:p>
    <w:p w:rsidR="009A09BE" w:rsidRDefault="009A09BE" w:rsidP="00F967F8">
      <w:pPr>
        <w:rPr>
          <w:b/>
          <w:sz w:val="24"/>
          <w:szCs w:val="24"/>
        </w:rPr>
      </w:pPr>
      <w:r>
        <w:rPr>
          <w:b/>
          <w:sz w:val="24"/>
          <w:szCs w:val="24"/>
        </w:rPr>
        <w:t>BOARD TREASURER REPORT: Sherril Watkins, Board Treasurer, reported that the Association’s bank balance is $8,828.89. Our dues are at $83.60 annually. We anticipate approximately $20,000 in collections this coming year.</w:t>
      </w:r>
    </w:p>
    <w:p w:rsidR="00497518" w:rsidRDefault="009A09BE" w:rsidP="00F967F8">
      <w:pPr>
        <w:rPr>
          <w:b/>
          <w:sz w:val="24"/>
          <w:szCs w:val="24"/>
        </w:rPr>
      </w:pPr>
      <w:r>
        <w:rPr>
          <w:b/>
          <w:sz w:val="24"/>
          <w:szCs w:val="24"/>
        </w:rPr>
        <w:t>LILY PADS: Lily pads are increasingly becoming a big nuisance</w:t>
      </w:r>
      <w:r w:rsidR="00497518">
        <w:rPr>
          <w:b/>
          <w:sz w:val="24"/>
          <w:szCs w:val="24"/>
        </w:rPr>
        <w:t>. There is no way to rid them without harm to the lake. Some feel that the “sonic” method is safe.</w:t>
      </w:r>
    </w:p>
    <w:p w:rsidR="00497518" w:rsidRDefault="00497518" w:rsidP="00F967F8">
      <w:pPr>
        <w:rPr>
          <w:b/>
          <w:sz w:val="24"/>
          <w:szCs w:val="24"/>
        </w:rPr>
      </w:pPr>
      <w:r>
        <w:rPr>
          <w:b/>
          <w:sz w:val="24"/>
          <w:szCs w:val="24"/>
        </w:rPr>
        <w:t>ADJOURNMENT: By consensus the meeting adjourned at 8:54 PM</w:t>
      </w:r>
      <w:bookmarkStart w:id="0" w:name="_GoBack"/>
      <w:bookmarkEnd w:id="0"/>
    </w:p>
    <w:p w:rsidR="009A09BE" w:rsidRDefault="009A09BE" w:rsidP="00F967F8">
      <w:pPr>
        <w:rPr>
          <w:b/>
          <w:sz w:val="24"/>
          <w:szCs w:val="24"/>
        </w:rPr>
      </w:pPr>
      <w:r>
        <w:rPr>
          <w:b/>
          <w:sz w:val="24"/>
          <w:szCs w:val="24"/>
        </w:rPr>
        <w:lastRenderedPageBreak/>
        <w:t xml:space="preserve"> </w:t>
      </w:r>
    </w:p>
    <w:p w:rsidR="009A09BE" w:rsidRDefault="009A09BE" w:rsidP="00F967F8">
      <w:pPr>
        <w:rPr>
          <w:b/>
          <w:sz w:val="24"/>
          <w:szCs w:val="24"/>
        </w:rPr>
      </w:pPr>
    </w:p>
    <w:p w:rsidR="009A09BE" w:rsidRPr="00F967F8" w:rsidRDefault="009A09BE" w:rsidP="00F967F8">
      <w:pPr>
        <w:rPr>
          <w:b/>
          <w:sz w:val="24"/>
          <w:szCs w:val="24"/>
        </w:rPr>
      </w:pPr>
    </w:p>
    <w:p w:rsidR="00730CD7" w:rsidRDefault="00730CD7" w:rsidP="00730CD7">
      <w:pPr>
        <w:rPr>
          <w:b/>
          <w:sz w:val="24"/>
          <w:szCs w:val="24"/>
        </w:rPr>
      </w:pPr>
    </w:p>
    <w:p w:rsidR="00730CD7" w:rsidRPr="00730CD7" w:rsidRDefault="00730CD7" w:rsidP="00730CD7">
      <w:pPr>
        <w:rPr>
          <w:b/>
          <w:sz w:val="24"/>
          <w:szCs w:val="24"/>
        </w:rPr>
      </w:pPr>
      <w:r>
        <w:rPr>
          <w:b/>
          <w:sz w:val="24"/>
          <w:szCs w:val="24"/>
        </w:rPr>
        <w:t xml:space="preserve">  </w:t>
      </w:r>
    </w:p>
    <w:p w:rsidR="00730CD7" w:rsidRPr="00730CD7" w:rsidRDefault="00730CD7" w:rsidP="00730CD7">
      <w:pPr>
        <w:rPr>
          <w:b/>
          <w:sz w:val="24"/>
          <w:szCs w:val="24"/>
        </w:rPr>
      </w:pPr>
    </w:p>
    <w:sectPr w:rsidR="00730CD7" w:rsidRPr="00730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A567E"/>
    <w:multiLevelType w:val="hybridMultilevel"/>
    <w:tmpl w:val="18DE83FC"/>
    <w:lvl w:ilvl="0" w:tplc="43BABA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D7"/>
    <w:rsid w:val="00206FD6"/>
    <w:rsid w:val="004820CB"/>
    <w:rsid w:val="00497518"/>
    <w:rsid w:val="00643971"/>
    <w:rsid w:val="00730CD7"/>
    <w:rsid w:val="009A09BE"/>
    <w:rsid w:val="00F2051D"/>
    <w:rsid w:val="00F9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7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Cumberland County Communicare</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cbyrne</dc:creator>
  <cp:lastModifiedBy>cbyrne</cp:lastModifiedBy>
  <cp:revision>1</cp:revision>
  <dcterms:created xsi:type="dcterms:W3CDTF">2016-07-22T18:59:00Z</dcterms:created>
  <dcterms:modified xsi:type="dcterms:W3CDTF">2016-07-22T20:36:00Z</dcterms:modified>
</cp:coreProperties>
</file>